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F3" w:rsidRPr="00EF2084" w:rsidRDefault="00570CE9" w:rsidP="00EF2084">
      <w:pPr>
        <w:jc w:val="center"/>
        <w:rPr>
          <w:rFonts w:ascii="Arial Narrow" w:hAnsi="Arial Narrow"/>
          <w:b/>
          <w:sz w:val="26"/>
          <w:szCs w:val="26"/>
        </w:rPr>
      </w:pPr>
      <w:r w:rsidRPr="00EF2084">
        <w:rPr>
          <w:rFonts w:ascii="Arial Narrow" w:hAnsi="Arial Narrow"/>
          <w:b/>
          <w:sz w:val="26"/>
          <w:szCs w:val="26"/>
        </w:rPr>
        <w:t>REQUERIMENTO ADMINISTRATIVO</w:t>
      </w:r>
    </w:p>
    <w:p w:rsidR="00570CE9" w:rsidRPr="006E201F" w:rsidRDefault="00570CE9">
      <w:pPr>
        <w:rPr>
          <w:rFonts w:ascii="Arial Narrow" w:hAnsi="Arial Narrow"/>
          <w:sz w:val="26"/>
          <w:szCs w:val="26"/>
        </w:rPr>
      </w:pPr>
    </w:p>
    <w:p w:rsidR="00570CE9" w:rsidRPr="006E201F" w:rsidRDefault="00EF2084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Nome:</w:t>
      </w:r>
      <w:r w:rsidR="00570CE9" w:rsidRPr="006E201F">
        <w:rPr>
          <w:rFonts w:ascii="Arial Narrow" w:hAnsi="Arial Narrow"/>
          <w:sz w:val="26"/>
          <w:szCs w:val="26"/>
        </w:rPr>
        <w:t>______________________________________</w:t>
      </w:r>
      <w:r>
        <w:rPr>
          <w:rFonts w:ascii="Arial Narrow" w:hAnsi="Arial Narrow"/>
          <w:sz w:val="26"/>
          <w:szCs w:val="26"/>
        </w:rPr>
        <w:t>___________________________.</w:t>
      </w:r>
    </w:p>
    <w:p w:rsidR="00570CE9" w:rsidRPr="006E201F" w:rsidRDefault="00570CE9">
      <w:pPr>
        <w:rPr>
          <w:rFonts w:ascii="Arial Narrow" w:hAnsi="Arial Narrow"/>
          <w:sz w:val="26"/>
          <w:szCs w:val="26"/>
        </w:rPr>
      </w:pPr>
      <w:r w:rsidRPr="006E201F">
        <w:rPr>
          <w:rFonts w:ascii="Arial Narrow" w:hAnsi="Arial Narrow"/>
          <w:sz w:val="26"/>
          <w:szCs w:val="26"/>
        </w:rPr>
        <w:t>Matrícula: _________________  CPF/MF n.º: ________________</w:t>
      </w:r>
    </w:p>
    <w:p w:rsidR="00570CE9" w:rsidRPr="006E201F" w:rsidRDefault="00570CE9">
      <w:pPr>
        <w:rPr>
          <w:rFonts w:ascii="Arial Narrow" w:hAnsi="Arial Narrow"/>
          <w:sz w:val="26"/>
          <w:szCs w:val="26"/>
        </w:rPr>
      </w:pPr>
    </w:p>
    <w:p w:rsidR="00570CE9" w:rsidRPr="006E201F" w:rsidRDefault="00570CE9" w:rsidP="006E201F">
      <w:pPr>
        <w:ind w:firstLine="1418"/>
        <w:jc w:val="both"/>
        <w:rPr>
          <w:rFonts w:ascii="Arial Narrow" w:hAnsi="Arial Narrow"/>
          <w:sz w:val="26"/>
          <w:szCs w:val="26"/>
        </w:rPr>
      </w:pPr>
      <w:r w:rsidRPr="006E201F">
        <w:rPr>
          <w:rFonts w:ascii="Arial Narrow" w:hAnsi="Arial Narrow"/>
          <w:sz w:val="26"/>
          <w:szCs w:val="26"/>
        </w:rPr>
        <w:t xml:space="preserve">Venho, por intermédio do presente, solicitar seja efetuado o pagamento de diferença salarial sofrida na remuneração correspondente ao mês de abril de 2013, deduzida como faltas em dias, </w:t>
      </w:r>
      <w:r w:rsidR="006E201F">
        <w:rPr>
          <w:rFonts w:ascii="Arial Narrow" w:hAnsi="Arial Narrow"/>
          <w:sz w:val="26"/>
          <w:szCs w:val="26"/>
        </w:rPr>
        <w:t xml:space="preserve">no valor de R$ ______________, </w:t>
      </w:r>
      <w:r w:rsidRPr="006E201F">
        <w:rPr>
          <w:rFonts w:ascii="Arial Narrow" w:hAnsi="Arial Narrow"/>
          <w:sz w:val="26"/>
          <w:szCs w:val="26"/>
        </w:rPr>
        <w:t>pelas razões de fato e de direito adiante expostas:</w:t>
      </w:r>
    </w:p>
    <w:p w:rsidR="000845FD" w:rsidRPr="006E201F" w:rsidRDefault="00570CE9" w:rsidP="006E201F">
      <w:pPr>
        <w:ind w:firstLine="1418"/>
        <w:jc w:val="both"/>
        <w:rPr>
          <w:rFonts w:ascii="Arial Narrow" w:hAnsi="Arial Narrow" w:cs="Segoe UI"/>
          <w:color w:val="000000"/>
          <w:sz w:val="26"/>
          <w:szCs w:val="26"/>
        </w:rPr>
      </w:pPr>
      <w:r w:rsidRPr="006E201F">
        <w:rPr>
          <w:rFonts w:ascii="Arial Narrow" w:hAnsi="Arial Narrow"/>
          <w:sz w:val="26"/>
          <w:szCs w:val="26"/>
        </w:rPr>
        <w:t>De início, insta mencionar que por força da decisão</w:t>
      </w:r>
      <w:r w:rsidR="000845FD" w:rsidRPr="006E201F">
        <w:rPr>
          <w:rFonts w:ascii="Arial Narrow" w:hAnsi="Arial Narrow"/>
          <w:sz w:val="26"/>
          <w:szCs w:val="26"/>
        </w:rPr>
        <w:t xml:space="preserve"> liminar proferida nos autos da Ação Civil Pública de </w:t>
      </w:r>
      <w:r w:rsidR="000845FD" w:rsidRPr="006E201F">
        <w:rPr>
          <w:rFonts w:ascii="Arial Narrow" w:hAnsi="Arial Narrow" w:cs="Segoe UI"/>
          <w:color w:val="000000"/>
          <w:sz w:val="26"/>
          <w:szCs w:val="26"/>
        </w:rPr>
        <w:t xml:space="preserve">nº 4072-46.2013.8.17.0480, restou determinado o retorno imediato dos filiados do SISMUC-Regional ao exercício da função pública, inclusive com reposição </w:t>
      </w:r>
      <w:r w:rsidR="00694466">
        <w:rPr>
          <w:rFonts w:ascii="Arial Narrow" w:hAnsi="Arial Narrow" w:cs="Segoe UI"/>
          <w:color w:val="000000"/>
          <w:sz w:val="26"/>
          <w:szCs w:val="26"/>
        </w:rPr>
        <w:t>das horas-aulas perdida, acaso s</w:t>
      </w:r>
      <w:r w:rsidR="000845FD" w:rsidRPr="006E201F">
        <w:rPr>
          <w:rFonts w:ascii="Arial Narrow" w:hAnsi="Arial Narrow" w:cs="Segoe UI"/>
          <w:color w:val="000000"/>
          <w:sz w:val="26"/>
          <w:szCs w:val="26"/>
        </w:rPr>
        <w:t>e mostre necessário para o integral cumprimento da carga horária anual mínima, consoante transcrição abaixo:</w:t>
      </w:r>
    </w:p>
    <w:p w:rsidR="000845FD" w:rsidRPr="006E201F" w:rsidRDefault="000845FD" w:rsidP="006E201F">
      <w:pPr>
        <w:ind w:left="1985"/>
        <w:jc w:val="both"/>
        <w:rPr>
          <w:rFonts w:ascii="Arial Narrow" w:hAnsi="Arial Narrow"/>
          <w:sz w:val="26"/>
          <w:szCs w:val="26"/>
        </w:rPr>
      </w:pPr>
      <w:r w:rsidRPr="006E201F">
        <w:rPr>
          <w:rFonts w:ascii="Arial Narrow" w:hAnsi="Arial Narrow" w:cs="Segoe UI"/>
          <w:color w:val="000000"/>
          <w:sz w:val="26"/>
          <w:szCs w:val="26"/>
        </w:rPr>
        <w:t xml:space="preserve">Feitas tais considerações, presentes os requisitos previstos no artigo 273 do Código de Processo Civil, </w:t>
      </w:r>
      <w:r w:rsidRPr="006E201F">
        <w:rPr>
          <w:rFonts w:ascii="Arial Narrow" w:hAnsi="Arial Narrow"/>
          <w:sz w:val="26"/>
          <w:szCs w:val="26"/>
        </w:rPr>
        <w:t>defiro o pedido de antecipação dos efeitos da tutela deduzido na inicial, com o fim de determinar o retorno imediato dos filiados do sindicato réu ao exercício de sua função pública, inclusive com reposição das horas-aulas perdidas, acaso se mostre necessário para o integral cumprimento da carga horária anual mínima, sob pena de multa diária de R$ 1.000,00 (hum mil reais), limitada a R$ 50.000,00 (cinqüenta mil reais).</w:t>
      </w:r>
    </w:p>
    <w:p w:rsidR="000845FD" w:rsidRPr="006E201F" w:rsidRDefault="000845FD" w:rsidP="006E201F">
      <w:pPr>
        <w:ind w:firstLine="1418"/>
        <w:jc w:val="both"/>
        <w:rPr>
          <w:rFonts w:ascii="Arial Narrow" w:hAnsi="Arial Narrow"/>
          <w:sz w:val="26"/>
          <w:szCs w:val="26"/>
        </w:rPr>
      </w:pPr>
      <w:r w:rsidRPr="006E201F">
        <w:rPr>
          <w:rFonts w:ascii="Arial Narrow" w:hAnsi="Arial Narrow"/>
          <w:sz w:val="26"/>
          <w:szCs w:val="26"/>
        </w:rPr>
        <w:t>Interposto Agravo de Instrumento contra a decisão liminar, o Tribunal de Justiça entendeu pela competência originária do Egrégio Tribunal para processar e julgar a referida demanda, mantendo a decisão proferida pelo Juízo da Vara Privativa da Fazenda Pública, até decisão de mérito.</w:t>
      </w:r>
    </w:p>
    <w:p w:rsidR="00570CE9" w:rsidRPr="006E201F" w:rsidRDefault="000845FD" w:rsidP="006E201F">
      <w:pPr>
        <w:ind w:firstLine="1418"/>
        <w:jc w:val="both"/>
        <w:rPr>
          <w:rFonts w:ascii="Arial Narrow" w:hAnsi="Arial Narrow"/>
          <w:sz w:val="26"/>
          <w:szCs w:val="26"/>
        </w:rPr>
      </w:pPr>
      <w:r w:rsidRPr="006E201F">
        <w:rPr>
          <w:rFonts w:ascii="Arial Narrow" w:hAnsi="Arial Narrow"/>
          <w:sz w:val="26"/>
          <w:szCs w:val="26"/>
        </w:rPr>
        <w:lastRenderedPageBreak/>
        <w:t xml:space="preserve">Nesses termos, </w:t>
      </w:r>
      <w:r w:rsidRPr="006E201F">
        <w:rPr>
          <w:rFonts w:ascii="Arial Narrow" w:hAnsi="Arial Narrow"/>
          <w:b/>
          <w:sz w:val="26"/>
          <w:szCs w:val="26"/>
        </w:rPr>
        <w:t>o Poder Judiciário não determinou que fosse efetuado o desconto dos dias paralisados,</w:t>
      </w:r>
      <w:r w:rsidR="006E201F">
        <w:rPr>
          <w:rFonts w:ascii="Arial Narrow" w:hAnsi="Arial Narrow"/>
          <w:sz w:val="26"/>
          <w:szCs w:val="26"/>
        </w:rPr>
        <w:t xml:space="preserve"> </w:t>
      </w:r>
      <w:r w:rsidRPr="006E201F">
        <w:rPr>
          <w:rFonts w:ascii="Arial Narrow" w:hAnsi="Arial Narrow"/>
          <w:sz w:val="26"/>
          <w:szCs w:val="26"/>
        </w:rPr>
        <w:t xml:space="preserve">até porque </w:t>
      </w:r>
      <w:r w:rsidR="006E201F">
        <w:rPr>
          <w:rFonts w:ascii="Arial Narrow" w:hAnsi="Arial Narrow"/>
          <w:sz w:val="26"/>
          <w:szCs w:val="26"/>
        </w:rPr>
        <w:t>a decisão liminar não apreciou a</w:t>
      </w:r>
      <w:r w:rsidRPr="006E201F">
        <w:rPr>
          <w:rFonts w:ascii="Arial Narrow" w:hAnsi="Arial Narrow" w:cs="Segoe UI"/>
          <w:color w:val="000000"/>
          <w:sz w:val="26"/>
          <w:szCs w:val="26"/>
        </w:rPr>
        <w:t xml:space="preserve"> legalidade/abusividade das paralisações perpetradas pela categoria dos professores </w:t>
      </w:r>
      <w:r w:rsidRPr="006E201F">
        <w:rPr>
          <w:rFonts w:ascii="Arial Narrow" w:hAnsi="Arial Narrow"/>
          <w:sz w:val="26"/>
          <w:szCs w:val="26"/>
        </w:rPr>
        <w:t xml:space="preserve">em reivindicação ao Plano de Cargos e Carreira (Lei Complementar n.º 035/2013). </w:t>
      </w:r>
    </w:p>
    <w:p w:rsidR="000845FD" w:rsidRDefault="000845FD" w:rsidP="006E201F">
      <w:pPr>
        <w:autoSpaceDE w:val="0"/>
        <w:autoSpaceDN w:val="0"/>
        <w:adjustRightInd w:val="0"/>
        <w:ind w:firstLine="1418"/>
        <w:jc w:val="both"/>
        <w:rPr>
          <w:rFonts w:ascii="Arial Narrow" w:hAnsi="Arial Narrow" w:cs="Times New Roman"/>
          <w:sz w:val="26"/>
          <w:szCs w:val="26"/>
        </w:rPr>
      </w:pPr>
      <w:r w:rsidRPr="006E201F">
        <w:rPr>
          <w:rFonts w:ascii="Arial Narrow" w:hAnsi="Arial Narrow"/>
          <w:sz w:val="26"/>
          <w:szCs w:val="26"/>
        </w:rPr>
        <w:t xml:space="preserve">Outrossim, é </w:t>
      </w:r>
      <w:r w:rsidRPr="006E201F">
        <w:rPr>
          <w:rFonts w:ascii="Arial Narrow" w:hAnsi="Arial Narrow" w:cs="Times New Roman"/>
          <w:sz w:val="26"/>
          <w:szCs w:val="26"/>
        </w:rPr>
        <w:t>certo que o direito de livre associação sindical está assegurado</w:t>
      </w:r>
      <w:r w:rsidR="006E201F">
        <w:rPr>
          <w:rFonts w:ascii="Arial Narrow" w:hAnsi="Arial Narrow" w:cs="Times New Roman"/>
          <w:sz w:val="26"/>
          <w:szCs w:val="26"/>
        </w:rPr>
        <w:t xml:space="preserve"> </w:t>
      </w:r>
      <w:r w:rsidRPr="006E201F">
        <w:rPr>
          <w:rFonts w:ascii="Arial Narrow" w:hAnsi="Arial Narrow" w:cs="Times New Roman"/>
          <w:sz w:val="26"/>
          <w:szCs w:val="26"/>
        </w:rPr>
        <w:t>expressamente na Constituição Federal, conforme previsto em seu artigo 8º, e que</w:t>
      </w:r>
      <w:r w:rsidR="006E201F">
        <w:rPr>
          <w:rFonts w:ascii="Arial Narrow" w:hAnsi="Arial Narrow" w:cs="Times New Roman"/>
          <w:sz w:val="26"/>
          <w:szCs w:val="26"/>
        </w:rPr>
        <w:t xml:space="preserve"> </w:t>
      </w:r>
      <w:r w:rsidRPr="006E201F">
        <w:rPr>
          <w:rFonts w:ascii="Arial Narrow" w:hAnsi="Arial Narrow" w:cs="Times New Roman"/>
          <w:sz w:val="26"/>
          <w:szCs w:val="26"/>
        </w:rPr>
        <w:t>não é dado às autoridades públicas intervir de modo a entravar o seu exercício</w:t>
      </w:r>
      <w:r w:rsidR="006E201F" w:rsidRPr="006E201F">
        <w:rPr>
          <w:rFonts w:ascii="Arial Narrow" w:hAnsi="Arial Narrow" w:cs="Times New Roman"/>
          <w:sz w:val="26"/>
          <w:szCs w:val="26"/>
        </w:rPr>
        <w:t>, efetuando des</w:t>
      </w:r>
      <w:r w:rsidR="006E201F">
        <w:rPr>
          <w:rFonts w:ascii="Arial Narrow" w:hAnsi="Arial Narrow" w:cs="Times New Roman"/>
          <w:sz w:val="26"/>
          <w:szCs w:val="26"/>
        </w:rPr>
        <w:t>contos nos dias em que ocorreram as</w:t>
      </w:r>
      <w:r w:rsidR="006E201F" w:rsidRPr="006E201F">
        <w:rPr>
          <w:rFonts w:ascii="Arial Narrow" w:hAnsi="Arial Narrow" w:cs="Times New Roman"/>
          <w:sz w:val="26"/>
          <w:szCs w:val="26"/>
        </w:rPr>
        <w:t xml:space="preserve"> assembleias da categoria.</w:t>
      </w:r>
      <w:r w:rsidR="006E201F">
        <w:rPr>
          <w:rFonts w:ascii="Arial Narrow" w:hAnsi="Arial Narrow" w:cs="Times New Roman"/>
          <w:sz w:val="26"/>
          <w:szCs w:val="26"/>
        </w:rPr>
        <w:t xml:space="preserve"> A esse respeito, restou pacificada a concessão de abono de falta, a fim de não se coibir o direito a livre associação sindical.</w:t>
      </w:r>
    </w:p>
    <w:p w:rsidR="006E201F" w:rsidRDefault="006E201F" w:rsidP="006E201F">
      <w:pPr>
        <w:autoSpaceDE w:val="0"/>
        <w:autoSpaceDN w:val="0"/>
        <w:adjustRightInd w:val="0"/>
        <w:ind w:firstLine="1418"/>
        <w:jc w:val="both"/>
        <w:rPr>
          <w:rFonts w:ascii="Arial Narrow" w:hAnsi="Arial Narrow" w:cs="Times New Roman"/>
          <w:sz w:val="26"/>
          <w:szCs w:val="26"/>
        </w:rPr>
      </w:pPr>
      <w:r>
        <w:rPr>
          <w:rFonts w:ascii="Arial Narrow" w:hAnsi="Arial Narrow" w:cs="Times New Roman"/>
          <w:sz w:val="26"/>
          <w:szCs w:val="26"/>
        </w:rPr>
        <w:t>Desta feita, a Administração Pública agiu contrariamente ao comando da Constituição Federal, e, sobretudo, descumpriu decisão judicial que determinava a reposição das aulas e não a efetuação de descontos.</w:t>
      </w:r>
    </w:p>
    <w:p w:rsidR="006E201F" w:rsidRDefault="006E201F" w:rsidP="006E201F">
      <w:pPr>
        <w:autoSpaceDE w:val="0"/>
        <w:autoSpaceDN w:val="0"/>
        <w:adjustRightInd w:val="0"/>
        <w:ind w:firstLine="1418"/>
        <w:jc w:val="both"/>
        <w:rPr>
          <w:rFonts w:ascii="Arial Narrow" w:hAnsi="Arial Narrow" w:cs="Times New Roman"/>
          <w:sz w:val="26"/>
          <w:szCs w:val="26"/>
        </w:rPr>
      </w:pPr>
      <w:r w:rsidRPr="006E201F">
        <w:rPr>
          <w:rFonts w:ascii="Arial Narrow" w:hAnsi="Arial Narrow" w:cs="Times New Roman"/>
          <w:b/>
          <w:sz w:val="26"/>
          <w:szCs w:val="26"/>
        </w:rPr>
        <w:t>Por tais razões, requer seja efetuado o pagamento da diferença salarial sofrida na remuneração do mês de abril de 2013, alusivas a “faltas em dia”, cuja quantia corresponde a R</w:t>
      </w:r>
      <w:r>
        <w:rPr>
          <w:rFonts w:ascii="Arial Narrow" w:hAnsi="Arial Narrow" w:cs="Times New Roman"/>
          <w:b/>
          <w:sz w:val="26"/>
          <w:szCs w:val="26"/>
        </w:rPr>
        <w:t xml:space="preserve">$ ____________________________________________ </w:t>
      </w:r>
    </w:p>
    <w:p w:rsidR="006E201F" w:rsidRDefault="006E201F" w:rsidP="006E201F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6"/>
          <w:szCs w:val="26"/>
        </w:rPr>
      </w:pPr>
      <w:r>
        <w:rPr>
          <w:rFonts w:ascii="Arial Narrow" w:hAnsi="Arial Narrow" w:cs="Times New Roman"/>
          <w:sz w:val="26"/>
          <w:szCs w:val="26"/>
        </w:rPr>
        <w:t>_______________________</w:t>
      </w:r>
      <w:r w:rsidR="00EF2084">
        <w:rPr>
          <w:rFonts w:ascii="Arial Narrow" w:hAnsi="Arial Narrow" w:cs="Times New Roman"/>
          <w:sz w:val="26"/>
          <w:szCs w:val="26"/>
        </w:rPr>
        <w:t>, conforme comprovante de pagamento em anexo</w:t>
      </w:r>
      <w:r>
        <w:rPr>
          <w:rFonts w:ascii="Arial Narrow" w:hAnsi="Arial Narrow" w:cs="Times New Roman"/>
          <w:sz w:val="26"/>
          <w:szCs w:val="26"/>
        </w:rPr>
        <w:t>.</w:t>
      </w:r>
    </w:p>
    <w:p w:rsidR="00EF2084" w:rsidRDefault="00EF2084" w:rsidP="00EF2084">
      <w:pPr>
        <w:autoSpaceDE w:val="0"/>
        <w:autoSpaceDN w:val="0"/>
        <w:adjustRightInd w:val="0"/>
        <w:jc w:val="center"/>
        <w:rPr>
          <w:rFonts w:ascii="Arial Narrow" w:hAnsi="Arial Narrow" w:cs="Times New Roman"/>
          <w:sz w:val="26"/>
          <w:szCs w:val="26"/>
        </w:rPr>
      </w:pPr>
      <w:r>
        <w:rPr>
          <w:rFonts w:ascii="Arial Narrow" w:hAnsi="Arial Narrow" w:cs="Times New Roman"/>
          <w:sz w:val="26"/>
          <w:szCs w:val="26"/>
        </w:rPr>
        <w:t>Caruaru, ___ de ______________ de 2013.</w:t>
      </w:r>
    </w:p>
    <w:p w:rsidR="00EF2084" w:rsidRDefault="00EF2084" w:rsidP="00EF2084">
      <w:pPr>
        <w:autoSpaceDE w:val="0"/>
        <w:autoSpaceDN w:val="0"/>
        <w:adjustRightInd w:val="0"/>
        <w:jc w:val="center"/>
        <w:rPr>
          <w:rFonts w:ascii="Arial Narrow" w:hAnsi="Arial Narrow" w:cs="Times New Roman"/>
          <w:sz w:val="26"/>
          <w:szCs w:val="26"/>
        </w:rPr>
      </w:pPr>
    </w:p>
    <w:p w:rsidR="00EF2084" w:rsidRDefault="00EF2084" w:rsidP="00EF208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6"/>
          <w:szCs w:val="26"/>
        </w:rPr>
      </w:pPr>
      <w:r>
        <w:rPr>
          <w:rFonts w:ascii="Arial Narrow" w:hAnsi="Arial Narrow" w:cs="Times New Roman"/>
          <w:sz w:val="26"/>
          <w:szCs w:val="26"/>
        </w:rPr>
        <w:t>_____________________________________</w:t>
      </w:r>
    </w:p>
    <w:p w:rsidR="00EF2084" w:rsidRPr="006E201F" w:rsidRDefault="00EF2084" w:rsidP="00EF208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6"/>
          <w:szCs w:val="26"/>
        </w:rPr>
      </w:pPr>
      <w:r>
        <w:rPr>
          <w:rFonts w:ascii="Arial Narrow" w:hAnsi="Arial Narrow" w:cs="Times New Roman"/>
          <w:sz w:val="26"/>
          <w:szCs w:val="26"/>
        </w:rPr>
        <w:t>Requerente</w:t>
      </w:r>
    </w:p>
    <w:sectPr w:rsidR="00EF2084" w:rsidRPr="006E201F" w:rsidSect="00E52C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9B5" w:rsidRDefault="001F39B5" w:rsidP="00EF2084">
      <w:pPr>
        <w:spacing w:after="0" w:line="240" w:lineRule="auto"/>
      </w:pPr>
      <w:r>
        <w:separator/>
      </w:r>
    </w:p>
  </w:endnote>
  <w:endnote w:type="continuationSeparator" w:id="1">
    <w:p w:rsidR="001F39B5" w:rsidRDefault="001F39B5" w:rsidP="00EF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84" w:rsidRDefault="00EF20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84" w:rsidRDefault="00EF2084">
    <w:pPr>
      <w:pStyle w:val="Rodap"/>
    </w:pPr>
  </w:p>
  <w:p w:rsidR="00EF2084" w:rsidRDefault="00EF2084">
    <w:pPr>
      <w:pStyle w:val="Rodap"/>
    </w:pPr>
  </w:p>
  <w:p w:rsidR="00EF2084" w:rsidRDefault="00EF2084">
    <w:pPr>
      <w:pStyle w:val="Rodap"/>
    </w:pPr>
  </w:p>
  <w:p w:rsidR="00EF2084" w:rsidRDefault="00EF2084">
    <w:pPr>
      <w:pStyle w:val="Rodap"/>
    </w:pPr>
  </w:p>
  <w:p w:rsidR="00EF2084" w:rsidRDefault="00EF2084">
    <w:pPr>
      <w:pStyle w:val="Rodap"/>
    </w:pPr>
  </w:p>
  <w:p w:rsidR="00EF2084" w:rsidRDefault="00EF20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84" w:rsidRDefault="00EF20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9B5" w:rsidRDefault="001F39B5" w:rsidP="00EF2084">
      <w:pPr>
        <w:spacing w:after="0" w:line="240" w:lineRule="auto"/>
      </w:pPr>
      <w:r>
        <w:separator/>
      </w:r>
    </w:p>
  </w:footnote>
  <w:footnote w:type="continuationSeparator" w:id="1">
    <w:p w:rsidR="001F39B5" w:rsidRDefault="001F39B5" w:rsidP="00EF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84" w:rsidRDefault="00EF208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84" w:rsidRDefault="00EF2084">
    <w:pPr>
      <w:pStyle w:val="Cabealho"/>
    </w:pPr>
  </w:p>
  <w:p w:rsidR="00EF2084" w:rsidRDefault="00EF2084">
    <w:pPr>
      <w:pStyle w:val="Cabealho"/>
    </w:pPr>
  </w:p>
  <w:p w:rsidR="00EF2084" w:rsidRDefault="00EF2084">
    <w:pPr>
      <w:pStyle w:val="Cabealho"/>
    </w:pPr>
  </w:p>
  <w:p w:rsidR="00EF2084" w:rsidRDefault="00EF2084">
    <w:pPr>
      <w:pStyle w:val="Cabealho"/>
    </w:pPr>
  </w:p>
  <w:p w:rsidR="00EF2084" w:rsidRDefault="00EF2084">
    <w:pPr>
      <w:pStyle w:val="Cabealho"/>
    </w:pPr>
  </w:p>
  <w:p w:rsidR="00EF2084" w:rsidRDefault="00EF2084">
    <w:pPr>
      <w:pStyle w:val="Cabealho"/>
    </w:pPr>
  </w:p>
  <w:p w:rsidR="00EF2084" w:rsidRDefault="00EF2084">
    <w:pPr>
      <w:pStyle w:val="Cabealho"/>
    </w:pPr>
  </w:p>
  <w:p w:rsidR="00EF2084" w:rsidRDefault="00EF2084">
    <w:pPr>
      <w:pStyle w:val="Cabealho"/>
    </w:pPr>
  </w:p>
  <w:p w:rsidR="00EF2084" w:rsidRDefault="00EF2084">
    <w:pPr>
      <w:pStyle w:val="Cabealho"/>
    </w:pPr>
  </w:p>
  <w:p w:rsidR="00EF2084" w:rsidRDefault="00EF208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84" w:rsidRDefault="00EF208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CE9"/>
    <w:rsid w:val="000845FD"/>
    <w:rsid w:val="001F39B5"/>
    <w:rsid w:val="00375A76"/>
    <w:rsid w:val="00570CE9"/>
    <w:rsid w:val="00694466"/>
    <w:rsid w:val="006E201F"/>
    <w:rsid w:val="00B92127"/>
    <w:rsid w:val="00E52CF3"/>
    <w:rsid w:val="00EF2084"/>
    <w:rsid w:val="00F9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C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845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F2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2084"/>
  </w:style>
  <w:style w:type="paragraph" w:styleId="Rodap">
    <w:name w:val="footer"/>
    <w:basedOn w:val="Normal"/>
    <w:link w:val="RodapChar"/>
    <w:uiPriority w:val="99"/>
    <w:semiHidden/>
    <w:unhideWhenUsed/>
    <w:rsid w:val="00EF2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F2084"/>
  </w:style>
  <w:style w:type="paragraph" w:styleId="Textodebalo">
    <w:name w:val="Balloon Text"/>
    <w:basedOn w:val="Normal"/>
    <w:link w:val="TextodebaloChar"/>
    <w:uiPriority w:val="99"/>
    <w:semiHidden/>
    <w:unhideWhenUsed/>
    <w:rsid w:val="00EF2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Efigenia</dc:creator>
  <cp:lastModifiedBy>Sismuc</cp:lastModifiedBy>
  <cp:revision>3</cp:revision>
  <cp:lastPrinted>2013-05-03T12:21:00Z</cp:lastPrinted>
  <dcterms:created xsi:type="dcterms:W3CDTF">2013-05-02T16:15:00Z</dcterms:created>
  <dcterms:modified xsi:type="dcterms:W3CDTF">2013-05-03T12:58:00Z</dcterms:modified>
</cp:coreProperties>
</file>